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284"/>
        <w:gridCol w:w="1642"/>
        <w:gridCol w:w="1642"/>
        <w:gridCol w:w="3284"/>
      </w:tblGrid>
      <w:tr w:rsidR="00F23833">
        <w:tc>
          <w:tcPr>
            <w:tcW w:w="4926" w:type="dxa"/>
            <w:gridSpan w:val="2"/>
          </w:tcPr>
          <w:p w:rsidR="00F23833" w:rsidRDefault="00DE3A0C">
            <w:r>
              <w:t>Student</w:t>
            </w:r>
            <w:r w:rsidR="00F23833">
              <w:t>:</w:t>
            </w:r>
          </w:p>
        </w:tc>
        <w:tc>
          <w:tcPr>
            <w:tcW w:w="4926" w:type="dxa"/>
            <w:gridSpan w:val="2"/>
          </w:tcPr>
          <w:p w:rsidR="00F23833" w:rsidRDefault="00F23833">
            <w:r>
              <w:t>Class Level:</w:t>
            </w:r>
          </w:p>
        </w:tc>
      </w:tr>
      <w:tr w:rsidR="00F23833">
        <w:tc>
          <w:tcPr>
            <w:tcW w:w="4926" w:type="dxa"/>
            <w:gridSpan w:val="2"/>
          </w:tcPr>
          <w:p w:rsidR="00F23833" w:rsidRDefault="00F23833">
            <w:r>
              <w:t>Date:</w:t>
            </w:r>
          </w:p>
        </w:tc>
        <w:tc>
          <w:tcPr>
            <w:tcW w:w="4926" w:type="dxa"/>
            <w:gridSpan w:val="2"/>
          </w:tcPr>
          <w:p w:rsidR="00F23833" w:rsidRDefault="00F23833">
            <w:r>
              <w:t>Concept:</w:t>
            </w:r>
          </w:p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 xml:space="preserve">Key </w:t>
            </w:r>
            <w:r w:rsidR="00DE3A0C">
              <w:t>Ideas to be explored</w:t>
            </w:r>
          </w:p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  <w:p w:rsidR="00F23833" w:rsidRDefault="00F23833" w:rsidP="00F23833"/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Inquiry Question</w:t>
            </w:r>
          </w:p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Subsidiary questions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4926" w:type="dxa"/>
            <w:gridSpan w:val="2"/>
          </w:tcPr>
          <w:p w:rsidR="00F23833" w:rsidRDefault="00F23833">
            <w:r>
              <w:t>Resources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  <w:tc>
          <w:tcPr>
            <w:tcW w:w="4926" w:type="dxa"/>
            <w:gridSpan w:val="2"/>
          </w:tcPr>
          <w:p w:rsidR="00F23833" w:rsidRDefault="00F23833">
            <w:r>
              <w:t>Technologies</w:t>
            </w:r>
          </w:p>
        </w:tc>
      </w:tr>
      <w:tr w:rsidR="00F23833">
        <w:tc>
          <w:tcPr>
            <w:tcW w:w="4926" w:type="dxa"/>
            <w:gridSpan w:val="2"/>
          </w:tcPr>
          <w:p w:rsidR="00F23833" w:rsidRDefault="00F23833">
            <w:r>
              <w:t>Software</w:t>
            </w:r>
          </w:p>
          <w:p w:rsidR="00F23833" w:rsidRDefault="00F23833"/>
          <w:p w:rsidR="00F23833" w:rsidRDefault="00F23833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F23833" w:rsidRDefault="00F23833"/>
        </w:tc>
        <w:tc>
          <w:tcPr>
            <w:tcW w:w="4926" w:type="dxa"/>
            <w:gridSpan w:val="2"/>
          </w:tcPr>
          <w:p w:rsidR="00F23833" w:rsidRDefault="00F23833">
            <w:r>
              <w:t>Web 2.0 Tools for collaboration</w:t>
            </w:r>
          </w:p>
        </w:tc>
      </w:tr>
      <w:tr w:rsidR="00F23833">
        <w:tc>
          <w:tcPr>
            <w:tcW w:w="9852" w:type="dxa"/>
            <w:gridSpan w:val="4"/>
          </w:tcPr>
          <w:p w:rsidR="00F23833" w:rsidRDefault="00DE3A0C">
            <w:r>
              <w:t>Investigations / Exploration</w:t>
            </w:r>
            <w:r w:rsidR="00F23833">
              <w:t>s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3284" w:type="dxa"/>
          </w:tcPr>
          <w:p w:rsidR="00F23833" w:rsidRDefault="00F23833">
            <w:r>
              <w:t>Skills Criteria</w:t>
            </w:r>
          </w:p>
        </w:tc>
        <w:tc>
          <w:tcPr>
            <w:tcW w:w="3284" w:type="dxa"/>
            <w:gridSpan w:val="2"/>
          </w:tcPr>
          <w:p w:rsidR="00F23833" w:rsidRDefault="00F23833">
            <w:r>
              <w:t>Process Criteria</w:t>
            </w:r>
          </w:p>
        </w:tc>
        <w:tc>
          <w:tcPr>
            <w:tcW w:w="3284" w:type="dxa"/>
          </w:tcPr>
          <w:p w:rsidR="00F23833" w:rsidRDefault="00F23833">
            <w:r>
              <w:t>Content Criteria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</w:tc>
      </w:tr>
      <w:tr w:rsidR="00F23833">
        <w:tc>
          <w:tcPr>
            <w:tcW w:w="9852" w:type="dxa"/>
            <w:gridSpan w:val="4"/>
          </w:tcPr>
          <w:p w:rsidR="00F23833" w:rsidRDefault="00F23833">
            <w:r>
              <w:t>Concluding performance / Demonstration of understanding</w:t>
            </w:r>
          </w:p>
          <w:p w:rsidR="00F23833" w:rsidRDefault="00F23833"/>
          <w:p w:rsidR="00F23833" w:rsidRDefault="00F23833"/>
          <w:p w:rsidR="00F23833" w:rsidRDefault="00F23833"/>
          <w:p w:rsidR="00F23833" w:rsidRDefault="00F23833"/>
          <w:p w:rsidR="00F23833" w:rsidRDefault="00F23833"/>
          <w:p w:rsidR="00DE3A0C" w:rsidRDefault="00DE3A0C"/>
          <w:p w:rsidR="00DE3A0C" w:rsidRDefault="00DE3A0C"/>
          <w:p w:rsidR="00F23833" w:rsidRDefault="00F23833"/>
        </w:tc>
      </w:tr>
      <w:tr w:rsidR="00DE3A0C">
        <w:tc>
          <w:tcPr>
            <w:tcW w:w="9852" w:type="dxa"/>
            <w:gridSpan w:val="4"/>
          </w:tcPr>
          <w:p w:rsidR="00DE3A0C" w:rsidRDefault="00DE3A0C">
            <w:r>
              <w:t>Journal</w:t>
            </w:r>
          </w:p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  <w:p w:rsidR="00DE3A0C" w:rsidRDefault="00DE3A0C"/>
        </w:tc>
      </w:tr>
    </w:tbl>
    <w:p w:rsidR="00BA6196" w:rsidRDefault="00DE3A0C"/>
    <w:sectPr w:rsidR="00BA6196" w:rsidSect="00F23833">
      <w:headerReference w:type="default" r:id="rId5"/>
      <w:footerReference w:type="default" r:id="rId6"/>
      <w:pgSz w:w="11904" w:h="16834"/>
      <w:pgMar w:top="1134" w:right="1134" w:bottom="1134" w:left="1134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833" w:rsidRDefault="00F23833" w:rsidP="00F23833">
    <w:pPr>
      <w:pStyle w:val="Footer"/>
      <w:jc w:val="right"/>
    </w:pPr>
    <w:r>
      <w:t xml:space="preserve">Jill Hammonds    </w:t>
    </w:r>
  </w:p>
  <w:p w:rsidR="00F23833" w:rsidRDefault="00F23833" w:rsidP="00F23833">
    <w:pPr>
      <w:pStyle w:val="Footer"/>
      <w:jc w:val="right"/>
    </w:pPr>
    <w:r>
      <w:t>Achieve Programme</w:t>
    </w:r>
  </w:p>
  <w:p w:rsidR="00F23833" w:rsidRDefault="00F23833" w:rsidP="00F23833">
    <w:pPr>
      <w:pStyle w:val="Footer"/>
      <w:jc w:val="right"/>
    </w:pPr>
    <w:r>
      <w:t>CORE Education Ltd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833" w:rsidRDefault="00F23833">
    <w:pPr>
      <w:pStyle w:val="Header"/>
    </w:pPr>
    <w:r>
      <w:t>Inquiry Planning Template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74735"/>
    <w:multiLevelType w:val="hybridMultilevel"/>
    <w:tmpl w:val="E1B8E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23833"/>
    <w:rsid w:val="00DE3A0C"/>
    <w:rsid w:val="00E76608"/>
    <w:rsid w:val="00F23833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9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238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3833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238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3833"/>
    <w:rPr>
      <w:sz w:val="24"/>
    </w:rPr>
  </w:style>
  <w:style w:type="table" w:styleId="TableGrid">
    <w:name w:val="Table Grid"/>
    <w:basedOn w:val="TableNormal"/>
    <w:uiPriority w:val="59"/>
    <w:rsid w:val="00F238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38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</Words>
  <Characters>376</Characters>
  <Application>Microsoft Macintosh Word</Application>
  <DocSecurity>0</DocSecurity>
  <Lines>3</Lines>
  <Paragraphs>1</Paragraphs>
  <ScaleCrop>false</ScaleCrop>
  <Company>CORE Education Ltd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Hammonds</dc:creator>
  <cp:keywords/>
  <cp:lastModifiedBy>Jill Hammonds</cp:lastModifiedBy>
  <cp:revision>3</cp:revision>
  <dcterms:created xsi:type="dcterms:W3CDTF">2010-10-19T04:58:00Z</dcterms:created>
  <dcterms:modified xsi:type="dcterms:W3CDTF">2010-10-19T05:01:00Z</dcterms:modified>
</cp:coreProperties>
</file>